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9A" w:rsidRDefault="000B5E9A" w:rsidP="000B5E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DB4AE1">
        <w:rPr>
          <w:rFonts w:ascii="Times New Roman" w:hAnsi="Times New Roman" w:cs="Times New Roman"/>
          <w:lang w:val="kk-KZ"/>
        </w:rPr>
        <w:t xml:space="preserve">-көпшілік 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DB4AE1">
        <w:rPr>
          <w:rFonts w:ascii="Times New Roman" w:hAnsi="Times New Roman" w:cs="Times New Roman"/>
          <w:lang w:val="kk-KZ"/>
        </w:rPr>
        <w:t>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0B5E9A" w:rsidRDefault="000B5E9A" w:rsidP="000B5E9A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123366" w:rsidRPr="000B5E9A" w:rsidRDefault="00DB4AE1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13-</w:t>
      </w:r>
      <w:r w:rsidR="00D13716">
        <w:rPr>
          <w:rFonts w:ascii="Times New Roman" w:hAnsi="Times New Roman" w:cs="Times New Roman"/>
          <w:lang w:val="kk-KZ"/>
        </w:rPr>
        <w:t xml:space="preserve">практикалық (зертханалық) сабақ. </w:t>
      </w:r>
      <w:r>
        <w:rPr>
          <w:rFonts w:ascii="Times New Roman" w:hAnsi="Times New Roman" w:cs="Times New Roman"/>
          <w:lang w:val="kk-KZ"/>
        </w:rPr>
        <w:t>«Болашақ» бағдарламасы туралы магистранттар тұжырымы</w:t>
      </w:r>
      <w:bookmarkStart w:id="0" w:name="_GoBack"/>
      <w:bookmarkEnd w:id="0"/>
      <w:r w:rsidR="00D13716" w:rsidRPr="001C185A">
        <w:rPr>
          <w:rFonts w:ascii="Times New Roman" w:hAnsi="Times New Roman" w:cs="Times New Roman"/>
          <w:lang w:val="kk-KZ"/>
        </w:rPr>
        <w:t>.</w:t>
      </w:r>
      <w:r w:rsidR="00D13716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123366" w:rsidRPr="000B5E9A" w:rsidSect="00A55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0B5E9A"/>
    <w:rsid w:val="000B5E9A"/>
    <w:rsid w:val="00123366"/>
    <w:rsid w:val="00434BA3"/>
    <w:rsid w:val="00462592"/>
    <w:rsid w:val="00A553A7"/>
    <w:rsid w:val="00D13716"/>
    <w:rsid w:val="00DB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3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Microsoft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5</cp:revision>
  <dcterms:created xsi:type="dcterms:W3CDTF">2014-01-03T17:59:00Z</dcterms:created>
  <dcterms:modified xsi:type="dcterms:W3CDTF">2018-12-22T08:59:00Z</dcterms:modified>
</cp:coreProperties>
</file>